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0F13" w:rsidRPr="0008106E" w:rsidRDefault="00352433" w:rsidP="00352433">
      <w:pPr>
        <w:pStyle w:val="NoSpacing"/>
        <w:jc w:val="center"/>
        <w:rPr>
          <w:b/>
        </w:rPr>
      </w:pPr>
      <w:r w:rsidRPr="0008106E">
        <w:rPr>
          <w:b/>
        </w:rPr>
        <w:t>TRUSTEES OF TRUST FUNDS</w:t>
      </w:r>
      <w:bookmarkStart w:id="0" w:name="_GoBack"/>
      <w:bookmarkEnd w:id="0"/>
    </w:p>
    <w:p w:rsidR="00352433" w:rsidRPr="0008106E" w:rsidRDefault="00352433" w:rsidP="00352433">
      <w:pPr>
        <w:pStyle w:val="NoSpacing"/>
        <w:jc w:val="center"/>
        <w:rPr>
          <w:b/>
        </w:rPr>
      </w:pPr>
      <w:r w:rsidRPr="0008106E">
        <w:rPr>
          <w:b/>
        </w:rPr>
        <w:t>December 19, 2019; 4 PM</w:t>
      </w:r>
    </w:p>
    <w:p w:rsidR="00352433" w:rsidRDefault="00352433" w:rsidP="00352433">
      <w:pPr>
        <w:pStyle w:val="NoSpacing"/>
        <w:jc w:val="center"/>
      </w:pPr>
      <w:r w:rsidRPr="0008106E">
        <w:rPr>
          <w:b/>
        </w:rPr>
        <w:t>Minutes</w:t>
      </w:r>
    </w:p>
    <w:p w:rsidR="00352433" w:rsidRDefault="00352433" w:rsidP="00352433">
      <w:pPr>
        <w:pStyle w:val="NoSpacing"/>
      </w:pPr>
    </w:p>
    <w:p w:rsidR="00352433" w:rsidRDefault="00352433" w:rsidP="00352433">
      <w:pPr>
        <w:pStyle w:val="NoSpacing"/>
      </w:pPr>
    </w:p>
    <w:p w:rsidR="00352433" w:rsidRDefault="00352433" w:rsidP="00352433">
      <w:pPr>
        <w:pStyle w:val="NoSpacing"/>
      </w:pPr>
      <w:r>
        <w:t>In attendance:  Karen Foss and Jan Cole</w:t>
      </w:r>
    </w:p>
    <w:p w:rsidR="00352433" w:rsidRDefault="00352433" w:rsidP="00352433">
      <w:pPr>
        <w:pStyle w:val="NoSpacing"/>
      </w:pPr>
      <w:r>
        <w:t>Absent: Carol Walker</w:t>
      </w:r>
    </w:p>
    <w:p w:rsidR="00352433" w:rsidRDefault="00352433" w:rsidP="00352433">
      <w:pPr>
        <w:pStyle w:val="NoSpacing"/>
      </w:pPr>
    </w:p>
    <w:p w:rsidR="00352433" w:rsidRDefault="00352433" w:rsidP="00352433">
      <w:pPr>
        <w:pStyle w:val="NoSpacing"/>
      </w:pPr>
      <w:r>
        <w:t xml:space="preserve">A review of Three Bearings’ November 2019 reports was made.  The Trustees had received an email reply from David Mayes at Three Bearings with information on fund performance.  The Trustees will invite David to a meeting in early 2020 to have him provide an overview on the performance and allocation of the portfolio.  </w:t>
      </w:r>
    </w:p>
    <w:p w:rsidR="00352433" w:rsidRDefault="00352433" w:rsidP="00352433">
      <w:pPr>
        <w:pStyle w:val="NoSpacing"/>
      </w:pPr>
    </w:p>
    <w:p w:rsidR="00352433" w:rsidRDefault="00352433" w:rsidP="00352433">
      <w:pPr>
        <w:pStyle w:val="NoSpacing"/>
      </w:pPr>
      <w:r>
        <w:t xml:space="preserve">Recent transactions:  No invoices were processed for payment in November.  The transactions for December are:  12/18/19 $859.76 – Cemetery Trustees requested a reimbursement to the town for mowing services on perpetual care lots.  The Town requested reimbursement in the total amount of $27,963.49 for the following items:  Dow clock, bridge maintenance, firefighting equipment, Heritage Museum painting and Lafayette Recreation.  Once the minute’s from the Selectman’s meeting are received, this payment will be processed for payment by year end.  </w:t>
      </w:r>
    </w:p>
    <w:p w:rsidR="00352433" w:rsidRDefault="00352433" w:rsidP="00352433">
      <w:pPr>
        <w:pStyle w:val="NoSpacing"/>
      </w:pPr>
    </w:p>
    <w:p w:rsidR="00352433" w:rsidRDefault="00352433" w:rsidP="00352433">
      <w:pPr>
        <w:pStyle w:val="NoSpacing"/>
      </w:pPr>
      <w:r>
        <w:t>Scholarship update:  A copy of Nicho</w:t>
      </w:r>
      <w:r w:rsidR="0008106E">
        <w:t>la</w:t>
      </w:r>
      <w:r>
        <w:t xml:space="preserve">s Burnell’s tuition </w:t>
      </w:r>
      <w:r w:rsidR="0008106E">
        <w:t xml:space="preserve">statement has been received and payment in the amount of $1,633.00 will be made by year end.  </w:t>
      </w:r>
    </w:p>
    <w:p w:rsidR="0008106E" w:rsidRDefault="0008106E" w:rsidP="00352433">
      <w:pPr>
        <w:pStyle w:val="NoSpacing"/>
      </w:pPr>
    </w:p>
    <w:p w:rsidR="0008106E" w:rsidRDefault="0008106E" w:rsidP="00352433">
      <w:pPr>
        <w:pStyle w:val="NoSpacing"/>
      </w:pPr>
      <w:r>
        <w:t>Respectfully submitted,</w:t>
      </w:r>
    </w:p>
    <w:p w:rsidR="0008106E" w:rsidRDefault="0008106E" w:rsidP="00352433">
      <w:pPr>
        <w:pStyle w:val="NoSpacing"/>
      </w:pPr>
    </w:p>
    <w:p w:rsidR="0008106E" w:rsidRDefault="0008106E" w:rsidP="00352433">
      <w:pPr>
        <w:pStyle w:val="NoSpacing"/>
      </w:pPr>
      <w:r>
        <w:t>Janice Cole</w:t>
      </w:r>
    </w:p>
    <w:sectPr w:rsidR="000810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433"/>
    <w:rsid w:val="0008106E"/>
    <w:rsid w:val="00352433"/>
    <w:rsid w:val="00AB0F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48510"/>
  <w15:chartTrackingRefBased/>
  <w15:docId w15:val="{1102165A-4191-43DA-8663-75DA295E2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24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176</Words>
  <Characters>1007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Janice Cole</dc:creator>
  <cp:keywords/>
  <dc:description/>
  <cp:lastModifiedBy>Janice Cole</cp:lastModifiedBy>
  <cp:revision>1</cp:revision>
  <dcterms:created xsi:type="dcterms:W3CDTF">2019-12-20T19:39:00Z</dcterms:created>
  <dcterms:modified xsi:type="dcterms:W3CDTF">2019-12-20T19:54:00Z</dcterms:modified>
</cp:coreProperties>
</file>